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AF" w:rsidRDefault="000739AF" w:rsidP="000739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Отчет </w:t>
      </w:r>
    </w:p>
    <w:p w:rsidR="000739AF" w:rsidRDefault="000739AF" w:rsidP="000739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 дейността на Народно читалище „Христо Ботев-1937“</w:t>
      </w:r>
    </w:p>
    <w:p w:rsidR="000739AF" w:rsidRDefault="000739AF" w:rsidP="000739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с. Малки Искър</w:t>
      </w:r>
    </w:p>
    <w:p w:rsidR="000739AF" w:rsidRDefault="000739AF" w:rsidP="000739AF">
      <w:pPr>
        <w:ind w:firstLine="708"/>
        <w:rPr>
          <w:rFonts w:ascii="Verdana" w:hAnsi="Verdana"/>
          <w:u w:val="single"/>
          <w:lang w:val="en-US"/>
        </w:rPr>
      </w:pPr>
    </w:p>
    <w:p w:rsidR="000739AF" w:rsidRDefault="000739AF" w:rsidP="000739A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съответствие на заложените цели, Устава и Културния календар,  и на Закона за народните читалища основните насоки в работата на Народно читалището „Христо Ботев-1937“ през изминалата година бяха свързани със запазване неговия авторитет и с надграждане на културната дейност чрез: 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поддържане на общодостъпна библиотека и насърчаване на четенето.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</w:rPr>
        <w:t>поддържане и подобряване на материалната база в</w:t>
      </w:r>
    </w:p>
    <w:p w:rsidR="000739AF" w:rsidRDefault="000739AF" w:rsidP="000739AF">
      <w:pPr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</w:rPr>
        <w:t>рамките на предоставената държавна субсидия</w:t>
      </w:r>
      <w:r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</w:rPr>
        <w:t xml:space="preserve"> разширяване на социалния обхват на читалищната дейност; 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</w:rPr>
        <w:t>диалог и партньорство с общината и НЧ „Тодор Пеев-1871“ гр.</w:t>
      </w:r>
    </w:p>
    <w:p w:rsidR="000739AF" w:rsidRDefault="000739AF" w:rsidP="000739AF">
      <w:pPr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</w:rPr>
        <w:t>Етрополе.</w:t>
      </w:r>
    </w:p>
    <w:p w:rsidR="000739AF" w:rsidRDefault="000739AF" w:rsidP="000739A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През изминалата 2021 година читалището поддържаше културния живот в селото, чрез запазване на местните обичаи и традиции. Разширяване знанията на жителите на селото. Укрепването на читалището като самостоятелна културно-просветна единица. </w:t>
      </w:r>
    </w:p>
    <w:p w:rsidR="000739AF" w:rsidRDefault="000739AF" w:rsidP="000739A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Към читалището има функционираща библиотека, която има фонд 3076 библиотечни единици. </w:t>
      </w:r>
    </w:p>
    <w:p w:rsidR="000739AF" w:rsidRDefault="000739AF" w:rsidP="000739A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Изминалата година премина под ограниченията на </w:t>
      </w:r>
      <w:r>
        <w:rPr>
          <w:rFonts w:ascii="Verdana" w:hAnsi="Verdana"/>
          <w:sz w:val="20"/>
          <w:szCs w:val="20"/>
          <w:lang w:val="en-US"/>
        </w:rPr>
        <w:t xml:space="preserve">COVID-19. </w:t>
      </w:r>
      <w:proofErr w:type="spellStart"/>
      <w:r>
        <w:rPr>
          <w:rFonts w:ascii="Verdana" w:hAnsi="Verdana"/>
          <w:sz w:val="20"/>
          <w:szCs w:val="20"/>
          <w:lang w:val="en-US"/>
        </w:rPr>
        <w:t>Някои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от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плануваните </w:t>
      </w:r>
      <w:proofErr w:type="spellStart"/>
      <w:r>
        <w:rPr>
          <w:rFonts w:ascii="Verdana" w:hAnsi="Verdana"/>
          <w:sz w:val="20"/>
          <w:szCs w:val="20"/>
          <w:lang w:val="en-US"/>
        </w:rPr>
        <w:t>мероприятия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не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бяха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проведени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 </w:t>
      </w:r>
    </w:p>
    <w:p w:rsidR="000739AF" w:rsidRDefault="000739AF" w:rsidP="000739A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Проведени мероприятия:</w:t>
      </w:r>
    </w:p>
    <w:p w:rsidR="000739AF" w:rsidRDefault="000739AF" w:rsidP="000739A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03.03. -  Деня на освобождението.</w:t>
      </w:r>
    </w:p>
    <w:p w:rsidR="000739AF" w:rsidRDefault="000739AF" w:rsidP="000739A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08.03. - Международен ден на жената.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Празник на читалището. 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Тържествено честване деня на пенсионера.</w:t>
      </w:r>
    </w:p>
    <w:p w:rsidR="000739AF" w:rsidRDefault="000739AF" w:rsidP="000739A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Посрещане на Коледа и Нова година.</w:t>
      </w:r>
    </w:p>
    <w:p w:rsidR="000739AF" w:rsidRDefault="000739AF" w:rsidP="000739AF">
      <w:pPr>
        <w:ind w:left="1428"/>
        <w:rPr>
          <w:rFonts w:ascii="Verdana" w:hAnsi="Verdana"/>
          <w:sz w:val="20"/>
          <w:szCs w:val="20"/>
        </w:rPr>
      </w:pPr>
    </w:p>
    <w:p w:rsidR="000739AF" w:rsidRDefault="000739AF" w:rsidP="000739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Субсидираната численост на читалището за 2021 г. е 0,5 щатна бройка. </w:t>
      </w:r>
    </w:p>
    <w:p w:rsidR="000739AF" w:rsidRDefault="000739AF" w:rsidP="000739AF">
      <w:pPr>
        <w:ind w:left="1428"/>
        <w:rPr>
          <w:rFonts w:ascii="Verdana" w:hAnsi="Verdana"/>
        </w:rPr>
      </w:pPr>
    </w:p>
    <w:p w:rsidR="000739AF" w:rsidRDefault="000739AF" w:rsidP="000739AF">
      <w:pPr>
        <w:ind w:left="14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Финансов отчет за 2020  г.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835"/>
      </w:tblGrid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Приходи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9 538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03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Субсидия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6 000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,00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Остатък на 01.01.2021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3 538,03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Разходи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5 900,48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Фонд работна заплата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4 173,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00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ДОО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589,18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Здравно осигуряване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200,30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Други  разходи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938,00</w:t>
            </w:r>
          </w:p>
        </w:tc>
      </w:tr>
      <w:tr w:rsidR="000739AF" w:rsidTr="000739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keepNext/>
              <w:spacing w:line="256" w:lineRule="auto"/>
              <w:outlineLvl w:val="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Остатък на 31.12.2021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AF" w:rsidRDefault="000739AF">
            <w:pPr>
              <w:spacing w:line="256" w:lineRule="auto"/>
              <w:jc w:val="right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3 637,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55</w:t>
            </w:r>
          </w:p>
        </w:tc>
      </w:tr>
    </w:tbl>
    <w:p w:rsidR="000739AF" w:rsidRDefault="000739AF" w:rsidP="000739AF">
      <w:pPr>
        <w:rPr>
          <w:rFonts w:ascii="Verdana" w:hAnsi="Verdana"/>
        </w:rPr>
      </w:pPr>
    </w:p>
    <w:p w:rsidR="000739AF" w:rsidRDefault="000739AF" w:rsidP="000739AF">
      <w:pPr>
        <w:rPr>
          <w:rFonts w:ascii="Verdana" w:hAnsi="Verdana"/>
        </w:rPr>
      </w:pPr>
    </w:p>
    <w:p w:rsidR="000739AF" w:rsidRDefault="000739AF" w:rsidP="000739AF">
      <w:pPr>
        <w:rPr>
          <w:rFonts w:ascii="Verdana" w:hAnsi="Verdana"/>
        </w:rPr>
      </w:pPr>
      <w:r>
        <w:rPr>
          <w:rFonts w:ascii="Verdana" w:hAnsi="Verdana"/>
        </w:rPr>
        <w:t>Председател</w:t>
      </w:r>
    </w:p>
    <w:p w:rsidR="000739AF" w:rsidRDefault="000739AF" w:rsidP="000739AF">
      <w:pPr>
        <w:rPr>
          <w:rFonts w:ascii="Verdana" w:hAnsi="Verdana"/>
        </w:rPr>
      </w:pPr>
      <w:r>
        <w:rPr>
          <w:rFonts w:ascii="Verdana" w:hAnsi="Verdana"/>
        </w:rPr>
        <w:t xml:space="preserve">на Настоятелството </w:t>
      </w:r>
    </w:p>
    <w:p w:rsidR="000739AF" w:rsidRDefault="000739AF" w:rsidP="000739AF">
      <w:pPr>
        <w:rPr>
          <w:rFonts w:ascii="Verdana" w:hAnsi="Verdana"/>
        </w:rPr>
      </w:pPr>
      <w:r>
        <w:rPr>
          <w:rFonts w:ascii="Verdana" w:hAnsi="Verdana"/>
        </w:rPr>
        <w:t>на НЧ „Христо Ботев-1937“</w:t>
      </w:r>
    </w:p>
    <w:p w:rsidR="000739AF" w:rsidRDefault="000739AF" w:rsidP="000739AF"/>
    <w:p w:rsidR="00AF5E5C" w:rsidRDefault="00AF5E5C">
      <w:bookmarkStart w:id="0" w:name="_GoBack"/>
      <w:bookmarkEnd w:id="0"/>
    </w:p>
    <w:sectPr w:rsidR="00AF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D0048"/>
    <w:multiLevelType w:val="hybridMultilevel"/>
    <w:tmpl w:val="1002847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C29CF"/>
    <w:multiLevelType w:val="hybridMultilevel"/>
    <w:tmpl w:val="4E9899C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AF"/>
    <w:rsid w:val="000739AF"/>
    <w:rsid w:val="00766314"/>
    <w:rsid w:val="00A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2BF31-287A-41FE-B175-5749724A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2022-03-09T09:59:00Z</dcterms:created>
  <dcterms:modified xsi:type="dcterms:W3CDTF">2022-03-09T10:00:00Z</dcterms:modified>
</cp:coreProperties>
</file>